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EA7D5F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5514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A7D5F" w:rsidRPr="00EA7D5F">
        <w:rPr>
          <w:sz w:val="27"/>
          <w:szCs w:val="27"/>
        </w:rPr>
        <w:t xml:space="preserve">Об изменении вида разрешенного использования земельного участка с кадастровым номером 47:07:1001002:538 в соответствии с классификатором видов разрешенного использования земельных участков в границах населенного пункта </w:t>
      </w:r>
      <w:proofErr w:type="spellStart"/>
      <w:r w:rsidR="00EA7D5F" w:rsidRPr="00EA7D5F">
        <w:rPr>
          <w:sz w:val="27"/>
          <w:szCs w:val="27"/>
        </w:rPr>
        <w:t>д.Заневка</w:t>
      </w:r>
      <w:proofErr w:type="spellEnd"/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A7D5F" w:rsidRPr="00EA7D5F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в целях изменения вида разрешенного использования земельного участка с кадастровыми номерами 47:07:1001002:538 в соответствии с классификатором видов разрешенного использования земельных участков, Уставом </w:t>
      </w:r>
      <w:proofErr w:type="spellStart"/>
      <w:r w:rsidR="00EA7D5F" w:rsidRPr="00EA7D5F">
        <w:rPr>
          <w:sz w:val="27"/>
          <w:szCs w:val="27"/>
        </w:rPr>
        <w:t>Заневского</w:t>
      </w:r>
      <w:proofErr w:type="spellEnd"/>
      <w:r w:rsidR="00EA7D5F" w:rsidRPr="00EA7D5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1FC1" w:rsidRDefault="00761FC1" w:rsidP="003E7623">
      <w:r>
        <w:separator/>
      </w:r>
    </w:p>
  </w:endnote>
  <w:endnote w:type="continuationSeparator" w:id="0">
    <w:p w:rsidR="00761FC1" w:rsidRDefault="00761FC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1FC1" w:rsidRDefault="00761FC1" w:rsidP="003E7623">
      <w:r>
        <w:separator/>
      </w:r>
    </w:p>
  </w:footnote>
  <w:footnote w:type="continuationSeparator" w:id="0">
    <w:p w:rsidR="00761FC1" w:rsidRDefault="00761FC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1FC1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B4498-F7CA-4154-829A-98D6BE7B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2026-01-19T07:44:00Z</dcterms:created>
  <dcterms:modified xsi:type="dcterms:W3CDTF">2026-01-19T07:44:00Z</dcterms:modified>
</cp:coreProperties>
</file>